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page" w:horzAnchor="margin" w:tblpY="1771"/>
        <w:tblW w:w="0" w:type="auto"/>
        <w:tblLook w:val="04A0" w:firstRow="1" w:lastRow="0" w:firstColumn="1" w:lastColumn="0" w:noHBand="0" w:noVBand="1"/>
      </w:tblPr>
      <w:tblGrid>
        <w:gridCol w:w="10258"/>
        <w:gridCol w:w="5130"/>
      </w:tblGrid>
      <w:tr w:rsidR="008A4150" w14:paraId="42C4F130" w14:textId="77777777" w:rsidTr="008A4150">
        <w:trPr>
          <w:trHeight w:val="315"/>
        </w:trPr>
        <w:tc>
          <w:tcPr>
            <w:tcW w:w="10258" w:type="dxa"/>
          </w:tcPr>
          <w:p w14:paraId="5E467025" w14:textId="77777777" w:rsidR="008A4150" w:rsidRDefault="008A4150" w:rsidP="008A4150">
            <w:pPr>
              <w:jc w:val="center"/>
            </w:pPr>
            <w:bookmarkStart w:id="0" w:name="_Hlk230161755"/>
            <w:r>
              <w:rPr>
                <w:rFonts w:hint="eastAsia"/>
              </w:rPr>
              <w:t>条　　　　　　　件</w:t>
            </w:r>
          </w:p>
        </w:tc>
        <w:tc>
          <w:tcPr>
            <w:tcW w:w="5130" w:type="dxa"/>
          </w:tcPr>
          <w:p w14:paraId="4F491C06" w14:textId="77777777" w:rsidR="008A4150" w:rsidRDefault="008A4150" w:rsidP="008A4150">
            <w:pPr>
              <w:jc w:val="center"/>
            </w:pPr>
            <w:r>
              <w:rPr>
                <w:rFonts w:hint="eastAsia"/>
              </w:rPr>
              <w:t>応　　札</w:t>
            </w:r>
          </w:p>
        </w:tc>
      </w:tr>
      <w:tr w:rsidR="008A4150" w14:paraId="241A5DB1" w14:textId="77777777" w:rsidTr="00AC1A9E">
        <w:trPr>
          <w:trHeight w:val="469"/>
        </w:trPr>
        <w:tc>
          <w:tcPr>
            <w:tcW w:w="10258" w:type="dxa"/>
          </w:tcPr>
          <w:p w14:paraId="1865A491" w14:textId="4B78E132" w:rsidR="008A4150" w:rsidRPr="00DE77D4" w:rsidRDefault="002B7642" w:rsidP="008A4150">
            <w:r>
              <w:rPr>
                <w:rFonts w:hint="eastAsia"/>
                <w:szCs w:val="21"/>
              </w:rPr>
              <w:t>健診･人間ドック仕様であること</w:t>
            </w:r>
          </w:p>
        </w:tc>
        <w:tc>
          <w:tcPr>
            <w:tcW w:w="5130" w:type="dxa"/>
          </w:tcPr>
          <w:p w14:paraId="0E671842" w14:textId="77777777" w:rsidR="008A4150" w:rsidRDefault="008A4150" w:rsidP="008A4150"/>
        </w:tc>
      </w:tr>
      <w:tr w:rsidR="008A4150" w14:paraId="7802EF63" w14:textId="77777777" w:rsidTr="007D6766">
        <w:trPr>
          <w:trHeight w:val="563"/>
        </w:trPr>
        <w:tc>
          <w:tcPr>
            <w:tcW w:w="10258" w:type="dxa"/>
          </w:tcPr>
          <w:p w14:paraId="22890E3E" w14:textId="3673E018" w:rsidR="008A4150" w:rsidRPr="002B7642" w:rsidRDefault="002B7642" w:rsidP="00AC1A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身長計：測定範囲 100c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以上200</w:t>
            </w:r>
            <w:r>
              <w:rPr>
                <w:szCs w:val="21"/>
              </w:rPr>
              <w:t>cm</w:t>
            </w:r>
            <w:r>
              <w:rPr>
                <w:rFonts w:hint="eastAsia"/>
                <w:szCs w:val="21"/>
              </w:rPr>
              <w:t>以下が測定できること、目量0.1c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単位であること、自動測定可能であること</w:t>
            </w:r>
          </w:p>
        </w:tc>
        <w:tc>
          <w:tcPr>
            <w:tcW w:w="5130" w:type="dxa"/>
          </w:tcPr>
          <w:p w14:paraId="7EF42A2D" w14:textId="77777777" w:rsidR="008A4150" w:rsidRDefault="008A4150" w:rsidP="008A4150"/>
        </w:tc>
      </w:tr>
      <w:tr w:rsidR="008A4150" w14:paraId="002D5B94" w14:textId="77777777" w:rsidTr="00AC1A9E">
        <w:trPr>
          <w:trHeight w:val="401"/>
        </w:trPr>
        <w:tc>
          <w:tcPr>
            <w:tcW w:w="10258" w:type="dxa"/>
          </w:tcPr>
          <w:p w14:paraId="23A6B0A9" w14:textId="00E7FDEC" w:rsidR="008A4150" w:rsidRPr="007D6766" w:rsidRDefault="002B7642" w:rsidP="007D6766">
            <w:r>
              <w:rPr>
                <w:rFonts w:hint="eastAsia"/>
                <w:szCs w:val="21"/>
              </w:rPr>
              <w:t>体重計：ひょう量200</w:t>
            </w:r>
            <w:r>
              <w:rPr>
                <w:szCs w:val="21"/>
              </w:rPr>
              <w:t>kg</w:t>
            </w:r>
            <w:r>
              <w:rPr>
                <w:rFonts w:hint="eastAsia"/>
                <w:szCs w:val="21"/>
              </w:rPr>
              <w:t>、目量0</w:t>
            </w:r>
            <w:r>
              <w:rPr>
                <w:szCs w:val="21"/>
              </w:rPr>
              <w:t>.1kg</w:t>
            </w:r>
            <w:r>
              <w:rPr>
                <w:rFonts w:hint="eastAsia"/>
                <w:szCs w:val="21"/>
              </w:rPr>
              <w:t>単位であること</w:t>
            </w:r>
          </w:p>
        </w:tc>
        <w:tc>
          <w:tcPr>
            <w:tcW w:w="5130" w:type="dxa"/>
          </w:tcPr>
          <w:p w14:paraId="4CD41B6F" w14:textId="77777777" w:rsidR="008A4150" w:rsidRDefault="008A4150" w:rsidP="008A4150"/>
        </w:tc>
      </w:tr>
      <w:tr w:rsidR="008A4150" w14:paraId="77AF2E36" w14:textId="77777777" w:rsidTr="00AC1A9E">
        <w:trPr>
          <w:trHeight w:val="406"/>
        </w:trPr>
        <w:tc>
          <w:tcPr>
            <w:tcW w:w="10258" w:type="dxa"/>
          </w:tcPr>
          <w:p w14:paraId="671EDF9B" w14:textId="2760DCF4" w:rsidR="002B7642" w:rsidRPr="002B7642" w:rsidRDefault="002B7642" w:rsidP="008A41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精度等級3級以上であること</w:t>
            </w:r>
          </w:p>
        </w:tc>
        <w:tc>
          <w:tcPr>
            <w:tcW w:w="5130" w:type="dxa"/>
          </w:tcPr>
          <w:p w14:paraId="267528E9" w14:textId="2D0B01CF" w:rsidR="008A4150" w:rsidRDefault="008A4150" w:rsidP="008A4150"/>
        </w:tc>
      </w:tr>
      <w:tr w:rsidR="008A4150" w14:paraId="4625C7D8" w14:textId="77777777" w:rsidTr="00AC1A9E">
        <w:trPr>
          <w:trHeight w:val="442"/>
        </w:trPr>
        <w:tc>
          <w:tcPr>
            <w:tcW w:w="10258" w:type="dxa"/>
          </w:tcPr>
          <w:p w14:paraId="168CB6F8" w14:textId="0B78ED11" w:rsidR="008A4150" w:rsidRPr="00FE2E84" w:rsidRDefault="002B7642" w:rsidP="008A4150">
            <w:r>
              <w:rPr>
                <w:rFonts w:hint="eastAsia"/>
                <w:szCs w:val="21"/>
              </w:rPr>
              <w:t>測定時間：身長･体重･体組成の同時進行で約10秒の測定時間であること</w:t>
            </w:r>
          </w:p>
        </w:tc>
        <w:tc>
          <w:tcPr>
            <w:tcW w:w="5130" w:type="dxa"/>
          </w:tcPr>
          <w:p w14:paraId="2F540A8E" w14:textId="2E743AB9" w:rsidR="008A4150" w:rsidRDefault="008A4150" w:rsidP="008A4150"/>
        </w:tc>
      </w:tr>
      <w:tr w:rsidR="008A4150" w14:paraId="2704B0B2" w14:textId="77777777" w:rsidTr="00AC1A9E">
        <w:trPr>
          <w:trHeight w:val="420"/>
        </w:trPr>
        <w:tc>
          <w:tcPr>
            <w:tcW w:w="10258" w:type="dxa"/>
          </w:tcPr>
          <w:p w14:paraId="327096A4" w14:textId="7E54ADA2" w:rsidR="008A4150" w:rsidRPr="007D6766" w:rsidRDefault="002B7642" w:rsidP="008A4150">
            <w:r>
              <w:rPr>
                <w:rFonts w:hint="eastAsia"/>
                <w:szCs w:val="21"/>
              </w:rPr>
              <w:t>体組成評価法：4C法であること</w:t>
            </w:r>
          </w:p>
        </w:tc>
        <w:tc>
          <w:tcPr>
            <w:tcW w:w="5130" w:type="dxa"/>
          </w:tcPr>
          <w:p w14:paraId="244FDE02" w14:textId="50F289A6" w:rsidR="008A4150" w:rsidRDefault="008A4150" w:rsidP="008A4150"/>
        </w:tc>
      </w:tr>
      <w:tr w:rsidR="008A4150" w14:paraId="75B4F713" w14:textId="77777777" w:rsidTr="00AC1A9E">
        <w:trPr>
          <w:trHeight w:val="412"/>
        </w:trPr>
        <w:tc>
          <w:tcPr>
            <w:tcW w:w="10258" w:type="dxa"/>
          </w:tcPr>
          <w:p w14:paraId="79FB5874" w14:textId="6917BA76" w:rsidR="008A4150" w:rsidRPr="007D6766" w:rsidRDefault="002B7642" w:rsidP="008A4150">
            <w:r>
              <w:rPr>
                <w:rFonts w:hint="eastAsia"/>
                <w:szCs w:val="21"/>
              </w:rPr>
              <w:t>電源：AC100Vであること</w:t>
            </w:r>
          </w:p>
        </w:tc>
        <w:tc>
          <w:tcPr>
            <w:tcW w:w="5130" w:type="dxa"/>
          </w:tcPr>
          <w:p w14:paraId="3A7D5865" w14:textId="1CC938B4" w:rsidR="008A4150" w:rsidRDefault="008A4150" w:rsidP="008A4150"/>
        </w:tc>
      </w:tr>
      <w:tr w:rsidR="008A4150" w14:paraId="5DFAE926" w14:textId="77777777" w:rsidTr="007D6766">
        <w:trPr>
          <w:trHeight w:val="541"/>
        </w:trPr>
        <w:tc>
          <w:tcPr>
            <w:tcW w:w="10258" w:type="dxa"/>
          </w:tcPr>
          <w:p w14:paraId="3A7792AF" w14:textId="55987569" w:rsidR="008A4150" w:rsidRPr="007D6766" w:rsidRDefault="002B7642" w:rsidP="008A4150">
            <w:r>
              <w:rPr>
                <w:rFonts w:hint="eastAsia"/>
                <w:szCs w:val="21"/>
              </w:rPr>
              <w:t>体脂肪率：0.1％(3.0～75％)判定付きであること、脂肪量：0.1</w:t>
            </w:r>
            <w:r>
              <w:rPr>
                <w:szCs w:val="21"/>
              </w:rPr>
              <w:t>kg</w:t>
            </w:r>
            <w:r>
              <w:rPr>
                <w:rFonts w:hint="eastAsia"/>
                <w:szCs w:val="21"/>
              </w:rPr>
              <w:t>単位であること、除脂肪量：0.1</w:t>
            </w:r>
            <w:r>
              <w:rPr>
                <w:szCs w:val="21"/>
              </w:rPr>
              <w:t>kg</w:t>
            </w:r>
            <w:r>
              <w:rPr>
                <w:rFonts w:hint="eastAsia"/>
                <w:szCs w:val="21"/>
              </w:rPr>
              <w:t>単位であること</w:t>
            </w:r>
          </w:p>
        </w:tc>
        <w:tc>
          <w:tcPr>
            <w:tcW w:w="5130" w:type="dxa"/>
          </w:tcPr>
          <w:p w14:paraId="184303F1" w14:textId="7C06EF90" w:rsidR="008A4150" w:rsidRDefault="008A4150" w:rsidP="008A4150"/>
        </w:tc>
      </w:tr>
      <w:tr w:rsidR="008A4150" w14:paraId="7496EEC7" w14:textId="77777777" w:rsidTr="007D6766">
        <w:trPr>
          <w:trHeight w:val="577"/>
        </w:trPr>
        <w:tc>
          <w:tcPr>
            <w:tcW w:w="10258" w:type="dxa"/>
          </w:tcPr>
          <w:p w14:paraId="7DCF4445" w14:textId="59C8F1EE" w:rsidR="008A4150" w:rsidRPr="00FE2E84" w:rsidRDefault="002B7642" w:rsidP="008A4150">
            <w:r>
              <w:rPr>
                <w:rFonts w:hint="eastAsia"/>
                <w:szCs w:val="21"/>
              </w:rPr>
              <w:t>体水分量：0.1</w:t>
            </w:r>
            <w:r>
              <w:rPr>
                <w:szCs w:val="21"/>
              </w:rPr>
              <w:t>kg</w:t>
            </w:r>
            <w:r>
              <w:rPr>
                <w:rFonts w:hint="eastAsia"/>
                <w:szCs w:val="21"/>
              </w:rPr>
              <w:t>単位であること、体水分率：0.1％単位であること、基礎代謝量：0～9999</w:t>
            </w:r>
            <w:r>
              <w:rPr>
                <w:szCs w:val="21"/>
              </w:rPr>
              <w:t>kcal/</w:t>
            </w:r>
            <w:r>
              <w:rPr>
                <w:rFonts w:hint="eastAsia"/>
                <w:szCs w:val="21"/>
              </w:rPr>
              <w:t>日(1kcal/日単位)判定付きであること</w:t>
            </w:r>
          </w:p>
        </w:tc>
        <w:tc>
          <w:tcPr>
            <w:tcW w:w="5130" w:type="dxa"/>
          </w:tcPr>
          <w:p w14:paraId="137B19BC" w14:textId="27B312D5" w:rsidR="008A4150" w:rsidRDefault="008A4150" w:rsidP="008A4150"/>
        </w:tc>
      </w:tr>
      <w:tr w:rsidR="002B7642" w14:paraId="76822B3C" w14:textId="77777777" w:rsidTr="007D6766">
        <w:trPr>
          <w:trHeight w:val="577"/>
        </w:trPr>
        <w:tc>
          <w:tcPr>
            <w:tcW w:w="10258" w:type="dxa"/>
          </w:tcPr>
          <w:p w14:paraId="550D875F" w14:textId="5AA15E83" w:rsidR="002B7642" w:rsidRPr="00FE2E84" w:rsidRDefault="002B7642" w:rsidP="008A4150">
            <w:r>
              <w:rPr>
                <w:rFonts w:hint="eastAsia"/>
                <w:szCs w:val="21"/>
              </w:rPr>
              <w:t>BMI：0.1単位･判定付きであること、標準体重：0.1</w:t>
            </w:r>
            <w:r>
              <w:rPr>
                <w:szCs w:val="21"/>
              </w:rPr>
              <w:t>kg</w:t>
            </w:r>
            <w:r>
              <w:rPr>
                <w:rFonts w:hint="eastAsia"/>
                <w:szCs w:val="21"/>
              </w:rPr>
              <w:t>単位であること、肥満度：0.1％単位であること、筋肉量：0.1</w:t>
            </w:r>
            <w:r>
              <w:rPr>
                <w:szCs w:val="21"/>
              </w:rPr>
              <w:t>kg</w:t>
            </w:r>
            <w:r>
              <w:rPr>
                <w:rFonts w:hint="eastAsia"/>
                <w:szCs w:val="21"/>
              </w:rPr>
              <w:t>単位･判定付きであること、推定骨量：0.1</w:t>
            </w:r>
            <w:r>
              <w:rPr>
                <w:szCs w:val="21"/>
              </w:rPr>
              <w:t>kg</w:t>
            </w:r>
            <w:r>
              <w:rPr>
                <w:rFonts w:hint="eastAsia"/>
                <w:szCs w:val="21"/>
              </w:rPr>
              <w:t>単位であること</w:t>
            </w:r>
          </w:p>
        </w:tc>
        <w:tc>
          <w:tcPr>
            <w:tcW w:w="5130" w:type="dxa"/>
          </w:tcPr>
          <w:p w14:paraId="030F216E" w14:textId="6F5B0F00" w:rsidR="002B7642" w:rsidRDefault="002B7642" w:rsidP="008A4150"/>
        </w:tc>
      </w:tr>
      <w:tr w:rsidR="002B7642" w14:paraId="5572C7E6" w14:textId="77777777" w:rsidTr="007D6766">
        <w:trPr>
          <w:trHeight w:val="577"/>
        </w:trPr>
        <w:tc>
          <w:tcPr>
            <w:tcW w:w="10258" w:type="dxa"/>
          </w:tcPr>
          <w:p w14:paraId="18DC7D6D" w14:textId="544EF67D" w:rsidR="002B7642" w:rsidRPr="00FE2E84" w:rsidRDefault="002B7642" w:rsidP="008A4150">
            <w:r>
              <w:rPr>
                <w:rFonts w:hint="eastAsia"/>
                <w:szCs w:val="21"/>
              </w:rPr>
              <w:t>内臓脂肪レベル：1.0～59.0レベル(0.5レベル単位)･判定付きであること、ローレル指数(17歳以下)：0.1単位であること、脚部筋肉量点数：50～150点(1点単位)･判定付きであること</w:t>
            </w:r>
          </w:p>
        </w:tc>
        <w:tc>
          <w:tcPr>
            <w:tcW w:w="5130" w:type="dxa"/>
          </w:tcPr>
          <w:p w14:paraId="5DC4796A" w14:textId="78EAFB56" w:rsidR="002B7642" w:rsidRDefault="002B7642" w:rsidP="008A4150"/>
        </w:tc>
      </w:tr>
      <w:tr w:rsidR="002B7642" w14:paraId="113F7C13" w14:textId="77777777" w:rsidTr="007D6766">
        <w:trPr>
          <w:trHeight w:val="577"/>
        </w:trPr>
        <w:tc>
          <w:tcPr>
            <w:tcW w:w="10258" w:type="dxa"/>
          </w:tcPr>
          <w:p w14:paraId="0B20B925" w14:textId="7CAC958A" w:rsidR="002B7642" w:rsidRPr="00FE2E84" w:rsidRDefault="002B7642" w:rsidP="008A4150">
            <w:r>
              <w:rPr>
                <w:rFonts w:hint="eastAsia"/>
                <w:szCs w:val="21"/>
              </w:rPr>
              <w:t>体型判定：9段階であること、インピーダンス：リアクタンス、レジスタンスであること、プリントアウト：印字項目選択可能であること</w:t>
            </w:r>
          </w:p>
        </w:tc>
        <w:tc>
          <w:tcPr>
            <w:tcW w:w="5130" w:type="dxa"/>
          </w:tcPr>
          <w:p w14:paraId="016B6CF4" w14:textId="756AE025" w:rsidR="002B7642" w:rsidRDefault="002B7642" w:rsidP="008A4150"/>
        </w:tc>
      </w:tr>
      <w:tr w:rsidR="002B7642" w14:paraId="37BAC1E3" w14:textId="77777777" w:rsidTr="00AC1A9E">
        <w:trPr>
          <w:trHeight w:val="426"/>
        </w:trPr>
        <w:tc>
          <w:tcPr>
            <w:tcW w:w="10258" w:type="dxa"/>
          </w:tcPr>
          <w:p w14:paraId="7DC3AA51" w14:textId="1C391683" w:rsidR="002B7642" w:rsidRDefault="002B7642" w:rsidP="008A41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通信機能(USB</w:t>
            </w:r>
            <w:r w:rsidR="00AC1A9E">
              <w:rPr>
                <w:rFonts w:hint="eastAsia"/>
                <w:szCs w:val="21"/>
              </w:rPr>
              <w:t>又は</w:t>
            </w:r>
            <w:r>
              <w:rPr>
                <w:rFonts w:hint="eastAsia"/>
                <w:szCs w:val="21"/>
              </w:rPr>
              <w:t>RS-232C)が搭載されていること、電子カルテや健診システムと連携が可能であること</w:t>
            </w:r>
          </w:p>
        </w:tc>
        <w:tc>
          <w:tcPr>
            <w:tcW w:w="5130" w:type="dxa"/>
          </w:tcPr>
          <w:p w14:paraId="5669E674" w14:textId="77777777" w:rsidR="002B7642" w:rsidRDefault="002B7642" w:rsidP="008A4150"/>
        </w:tc>
      </w:tr>
    </w:tbl>
    <w:bookmarkEnd w:id="0"/>
    <w:p w14:paraId="34B35157" w14:textId="135B6C29" w:rsidR="00286B5C" w:rsidRPr="00FE2E84" w:rsidRDefault="00AC1A9E" w:rsidP="007D6766">
      <w:pPr>
        <w:rPr>
          <w:b/>
          <w:sz w:val="28"/>
          <w:szCs w:val="28"/>
        </w:rPr>
      </w:pPr>
      <w:r w:rsidRPr="008A415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D866CE" wp14:editId="639AEF2B">
                <wp:simplePos x="0" y="0"/>
                <wp:positionH relativeFrom="margin">
                  <wp:align>right</wp:align>
                </wp:positionH>
                <wp:positionV relativeFrom="paragraph">
                  <wp:posOffset>5766435</wp:posOffset>
                </wp:positionV>
                <wp:extent cx="3714750" cy="8572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0B47A" w14:textId="7842469D" w:rsidR="008A4150" w:rsidRDefault="008A4150">
                            <w:r>
                              <w:rPr>
                                <w:rFonts w:hint="eastAsia"/>
                              </w:rPr>
                              <w:t>日付　　　　　年　　　　月　　　　日</w:t>
                            </w:r>
                          </w:p>
                          <w:p w14:paraId="219BE02F" w14:textId="73F43B52" w:rsidR="008A4150" w:rsidRDefault="008A4150"/>
                          <w:p w14:paraId="7B94A73B" w14:textId="21E79929" w:rsidR="008A4150" w:rsidRDefault="008A4150">
                            <w:r>
                              <w:rPr>
                                <w:rFonts w:hint="eastAsia"/>
                              </w:rPr>
                              <w:t>社名　　　　　　　　　　　　　　　　　　　　　　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866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1.3pt;margin-top:454.05pt;width:292.5pt;height:6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6AMDAIAAB8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">
                <v:textbox>
                  <w:txbxContent>
                    <w:p w14:paraId="6240B47A" w14:textId="7842469D" w:rsidR="008A4150" w:rsidRDefault="008A4150">
                      <w:r>
                        <w:rPr>
                          <w:rFonts w:hint="eastAsia"/>
                        </w:rPr>
                        <w:t>日付　　　　　年　　　　月　　　　日</w:t>
                      </w:r>
                    </w:p>
                    <w:p w14:paraId="219BE02F" w14:textId="73F43B52" w:rsidR="008A4150" w:rsidRDefault="008A4150"/>
                    <w:p w14:paraId="7B94A73B" w14:textId="21E79929" w:rsidR="008A4150" w:rsidRDefault="008A4150">
                      <w:r>
                        <w:rPr>
                          <w:rFonts w:hint="eastAsia"/>
                        </w:rPr>
                        <w:t>社名　　　　　　　　　　　　　　　　　　　　　　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2E84" w:rsidRPr="00FE2E84">
        <w:rPr>
          <w:rFonts w:hint="eastAsia"/>
          <w:b/>
          <w:sz w:val="28"/>
          <w:szCs w:val="28"/>
        </w:rPr>
        <w:t>応札仕様書　（</w:t>
      </w:r>
      <w:r w:rsidR="002B7642">
        <w:rPr>
          <w:rFonts w:hint="eastAsia"/>
          <w:b/>
          <w:sz w:val="28"/>
          <w:szCs w:val="28"/>
        </w:rPr>
        <w:t>身長体重体組成計</w:t>
      </w:r>
      <w:r w:rsidR="00FE2E84" w:rsidRPr="00FE2E84">
        <w:rPr>
          <w:rFonts w:hint="eastAsia"/>
          <w:b/>
          <w:sz w:val="28"/>
          <w:szCs w:val="28"/>
        </w:rPr>
        <w:t>）</w:t>
      </w:r>
    </w:p>
    <w:sectPr w:rsidR="00286B5C" w:rsidRPr="00FE2E84" w:rsidSect="00FE2E8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442C" w14:textId="77777777" w:rsidR="00FE2E84" w:rsidRDefault="00FE2E84" w:rsidP="00FE2E84">
      <w:r>
        <w:separator/>
      </w:r>
    </w:p>
  </w:endnote>
  <w:endnote w:type="continuationSeparator" w:id="0">
    <w:p w14:paraId="31235CD5" w14:textId="77777777" w:rsidR="00FE2E84" w:rsidRDefault="00FE2E84" w:rsidP="00FE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E6E51" w14:textId="77777777" w:rsidR="00FE2E84" w:rsidRDefault="00FE2E84" w:rsidP="00FE2E84">
      <w:r>
        <w:separator/>
      </w:r>
    </w:p>
  </w:footnote>
  <w:footnote w:type="continuationSeparator" w:id="0">
    <w:p w14:paraId="6B69617E" w14:textId="77777777" w:rsidR="00FE2E84" w:rsidRDefault="00FE2E84" w:rsidP="00FE2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D6"/>
    <w:rsid w:val="00286B5C"/>
    <w:rsid w:val="002B7642"/>
    <w:rsid w:val="00437BD6"/>
    <w:rsid w:val="007D6766"/>
    <w:rsid w:val="008A4150"/>
    <w:rsid w:val="00AC1A9E"/>
    <w:rsid w:val="00B81009"/>
    <w:rsid w:val="00FD3998"/>
    <w:rsid w:val="00FE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65A8B"/>
  <w15:chartTrackingRefBased/>
  <w15:docId w15:val="{8CB8B2BD-F3FB-44A3-BD18-7948889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E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E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2E84"/>
  </w:style>
  <w:style w:type="paragraph" w:styleId="a5">
    <w:name w:val="footer"/>
    <w:basedOn w:val="a"/>
    <w:link w:val="a6"/>
    <w:uiPriority w:val="99"/>
    <w:unhideWhenUsed/>
    <w:rsid w:val="00FE2E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2E84"/>
  </w:style>
  <w:style w:type="table" w:styleId="a7">
    <w:name w:val="Table Grid"/>
    <w:basedOn w:val="a1"/>
    <w:uiPriority w:val="39"/>
    <w:rsid w:val="00FE2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GYOMU</dc:creator>
  <cp:keywords/>
  <dc:description/>
  <cp:lastModifiedBy>user03</cp:lastModifiedBy>
  <cp:revision>4</cp:revision>
  <dcterms:created xsi:type="dcterms:W3CDTF">2026-06-12T06:53:00Z</dcterms:created>
  <dcterms:modified xsi:type="dcterms:W3CDTF">2026-06-12T07:20:00Z</dcterms:modified>
</cp:coreProperties>
</file>