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1" w:rsidRDefault="00D552F1" w:rsidP="00D552F1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AB33CF">
        <w:rPr>
          <w:rFonts w:hint="eastAsia"/>
          <w:sz w:val="28"/>
          <w:szCs w:val="28"/>
        </w:rPr>
        <w:t>なでしこ保育園</w:t>
      </w:r>
      <w:r w:rsidR="006416D1">
        <w:rPr>
          <w:rFonts w:hint="eastAsia"/>
          <w:sz w:val="28"/>
          <w:szCs w:val="28"/>
        </w:rPr>
        <w:t>開閉式</w:t>
      </w:r>
      <w:r w:rsidR="00AB33CF">
        <w:rPr>
          <w:rFonts w:hint="eastAsia"/>
          <w:sz w:val="28"/>
          <w:szCs w:val="28"/>
        </w:rPr>
        <w:t>遮光</w:t>
      </w:r>
      <w:r w:rsidR="006416D1">
        <w:rPr>
          <w:rFonts w:hint="eastAsia"/>
          <w:sz w:val="28"/>
          <w:szCs w:val="28"/>
        </w:rPr>
        <w:t>テント</w:t>
      </w:r>
      <w:r w:rsidR="00AB33CF">
        <w:rPr>
          <w:rFonts w:hint="eastAsia"/>
          <w:sz w:val="28"/>
          <w:szCs w:val="28"/>
        </w:rPr>
        <w:t>設置</w:t>
      </w:r>
      <w:r w:rsidR="00845F09" w:rsidRPr="00845F09">
        <w:rPr>
          <w:rFonts w:hint="eastAsia"/>
          <w:sz w:val="28"/>
          <w:szCs w:val="28"/>
        </w:rPr>
        <w:t>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/>
        </w:tc>
        <w:tc>
          <w:tcPr>
            <w:tcW w:w="4079" w:type="dxa"/>
          </w:tcPr>
          <w:p w:rsidR="001B0692" w:rsidRDefault="001B0692" w:rsidP="008E49F0"/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1B0692" w:rsidRDefault="001B0692" w:rsidP="008E49F0"/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3A5B9A" w:rsidRDefault="003A5B9A" w:rsidP="008E49F0"/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/>
        </w:tc>
        <w:tc>
          <w:tcPr>
            <w:tcW w:w="4079" w:type="dxa"/>
          </w:tcPr>
          <w:p w:rsidR="00C804A9" w:rsidRDefault="00C804A9" w:rsidP="008E49F0"/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B77F5C" w:rsidRDefault="00B77F5C" w:rsidP="008E49F0"/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r>
              <w:rPr>
                <w:rFonts w:hint="eastAsia"/>
              </w:rPr>
              <w:t>７</w:t>
            </w:r>
          </w:p>
          <w:p w:rsidR="00F84953" w:rsidRPr="00B77F5C" w:rsidRDefault="00F84953" w:rsidP="00F84953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r>
              <w:rPr>
                <w:rFonts w:hint="eastAsia"/>
              </w:rPr>
              <w:t>１０</w:t>
            </w:r>
          </w:p>
          <w:p w:rsidR="00806CD8" w:rsidRDefault="00806CD8" w:rsidP="00675527"/>
        </w:tc>
        <w:tc>
          <w:tcPr>
            <w:tcW w:w="4079" w:type="dxa"/>
          </w:tcPr>
          <w:p w:rsidR="00806CD8" w:rsidRP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１１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１２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r>
              <w:rPr>
                <w:rFonts w:hint="eastAsia"/>
              </w:rPr>
              <w:t>１３</w:t>
            </w:r>
          </w:p>
          <w:p w:rsidR="00675527" w:rsidRPr="00B77F5C" w:rsidRDefault="00675527" w:rsidP="00675527"/>
        </w:tc>
        <w:tc>
          <w:tcPr>
            <w:tcW w:w="4079" w:type="dxa"/>
          </w:tcPr>
          <w:p w:rsidR="001B0692" w:rsidRDefault="001B0692" w:rsidP="008E49F0"/>
        </w:tc>
      </w:tr>
    </w:tbl>
    <w:p w:rsidR="00DB6C0D" w:rsidRDefault="00DB6C0D" w:rsidP="00A57373"/>
    <w:p w:rsidR="00DB6C0D" w:rsidRDefault="00B30F4C" w:rsidP="00A573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/>
                          <w:p w:rsidR="007F6A3E" w:rsidRDefault="00BC13D9" w:rsidP="007F6A3E"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/>
    <w:p w:rsidR="00DB6C0D" w:rsidRDefault="00DB6C0D" w:rsidP="00A57373"/>
    <w:p w:rsidR="00DB6C0D" w:rsidRDefault="00DB6C0D" w:rsidP="00DB6C0D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AB33CF">
        <w:rPr>
          <w:rFonts w:hint="eastAsia"/>
          <w:sz w:val="28"/>
          <w:szCs w:val="28"/>
        </w:rPr>
        <w:t>なでしこ保育園</w:t>
      </w:r>
      <w:r w:rsidR="006416D1">
        <w:rPr>
          <w:rFonts w:hint="eastAsia"/>
          <w:sz w:val="28"/>
          <w:szCs w:val="28"/>
        </w:rPr>
        <w:t>開閉式遮光テント</w:t>
      </w:r>
      <w:bookmarkStart w:id="0" w:name="_GoBack"/>
      <w:bookmarkEnd w:id="0"/>
      <w:r w:rsidR="00AB33CF">
        <w:rPr>
          <w:rFonts w:hint="eastAsia"/>
          <w:sz w:val="28"/>
          <w:szCs w:val="28"/>
        </w:rPr>
        <w:t>設置</w:t>
      </w:r>
      <w:r w:rsidR="00AB33CF" w:rsidRPr="00845F09">
        <w:rPr>
          <w:rFonts w:hint="eastAsia"/>
          <w:sz w:val="28"/>
          <w:szCs w:val="28"/>
        </w:rPr>
        <w:t>工事</w:t>
      </w:r>
      <w:r w:rsidR="00AB33CF"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B30F4C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BFD63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B30F4C" w:rsidP="007E25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636E0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B30F4C" w:rsidP="007E25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F3A454A" id="AutoShape 32" o:spid="_x0000_s1026" type="#_x0000_t32" style="position:absolute;left:0;text-align:left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DB6C0D" w:rsidRPr="00B77F5C" w:rsidRDefault="00B30F4C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/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AutoShape 31" o:spid="_x0000_s1028" type="#_x0000_t62" alt="50%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B3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B30F4C" w:rsidP="007E25F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AutoShape 29" o:spid="_x0000_s1030" type="#_x0000_t62" alt="50%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７</w:t>
            </w:r>
            <w:r w:rsidR="00B3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１０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Pr="00806CD8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１１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１２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１３</w: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</w:tbl>
    <w:p w:rsidR="00DB6C0D" w:rsidRDefault="00DB6C0D" w:rsidP="00DB6C0D"/>
    <w:p w:rsidR="00C43BD5" w:rsidRPr="00694C2D" w:rsidRDefault="00B30F4C" w:rsidP="00A573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/>
                          <w:p w:rsidR="00DB6C0D" w:rsidRDefault="00DB6C0D" w:rsidP="00DB6C0D"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8" w:rsidRDefault="00761BB8" w:rsidP="009C6142">
      <w:r>
        <w:separator/>
      </w:r>
    </w:p>
  </w:endnote>
  <w:endnote w:type="continuationSeparator" w:id="0">
    <w:p w:rsidR="00761BB8" w:rsidRDefault="00761BB8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8" w:rsidRDefault="00761BB8" w:rsidP="009C6142">
      <w:r>
        <w:separator/>
      </w:r>
    </w:p>
  </w:footnote>
  <w:footnote w:type="continuationSeparator" w:id="0">
    <w:p w:rsidR="00761BB8" w:rsidRDefault="00761BB8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6D1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85F28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A789D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1BB8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1CAB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33CF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30F4C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F6E43-E06B-4B00-B994-4A3DD19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148E0-DBE3-45F0-A525-523C526E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Kukino</cp:lastModifiedBy>
  <cp:revision>3</cp:revision>
  <cp:lastPrinted>2022-03-24T09:10:00Z</cp:lastPrinted>
  <dcterms:created xsi:type="dcterms:W3CDTF">2023-05-23T07:20:00Z</dcterms:created>
  <dcterms:modified xsi:type="dcterms:W3CDTF">2023-05-24T05:25:00Z</dcterms:modified>
</cp:coreProperties>
</file>